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PROGRAMA DE MEJORAMIENTO DE GESTION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PMG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16 DE MARZO DE 2018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MUNICIPAL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16:00 HRS./ 16:50 HRS.</w:t>
            </w: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>POR DEFINIR</w:t>
            </w: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BD1F35" w:rsidRDefault="00E539A2" w:rsidP="00A11CD8">
            <w:pPr>
              <w:rPr>
                <w:color w:val="auto"/>
              </w:rPr>
            </w:pPr>
            <w:r>
              <w:rPr>
                <w:color w:val="auto"/>
              </w:rPr>
              <w:t xml:space="preserve">ENUNCIAR PROCESOS TRABAJAR </w:t>
            </w:r>
          </w:p>
          <w:p w:rsidR="00E539A2" w:rsidRPr="00544691" w:rsidRDefault="00E539A2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E539A2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E539A2" w:rsidRDefault="00E539A2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ANÁLISIS PMG 2018</w:t>
            </w:r>
          </w:p>
          <w:p w:rsidR="00E539A2" w:rsidRDefault="00E539A2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ESTABLECER DIFERENCIASENTRE EL REGLAMENTO Y LOS PROCESOS A DEFINIR</w:t>
            </w:r>
          </w:p>
          <w:p w:rsidR="00E539A2" w:rsidRDefault="00E539A2" w:rsidP="00E539A2">
            <w:pPr>
              <w:pStyle w:val="Prrafodelista"/>
              <w:numPr>
                <w:ilvl w:val="0"/>
                <w:numId w:val="28"/>
              </w:numPr>
              <w:rPr>
                <w:color w:val="auto"/>
              </w:rPr>
            </w:pPr>
            <w:r w:rsidRPr="00E539A2">
              <w:rPr>
                <w:color w:val="auto"/>
              </w:rPr>
              <w:t>DEFINICION DE</w:t>
            </w:r>
            <w:r>
              <w:rPr>
                <w:color w:val="auto"/>
              </w:rPr>
              <w:t xml:space="preserve"> POSIBLES</w:t>
            </w:r>
            <w:r w:rsidRPr="00E539A2">
              <w:rPr>
                <w:color w:val="auto"/>
              </w:rPr>
              <w:t xml:space="preserve"> PROCESOS MUNICIPALES RELACIONADOS CON LA PRESTACIÓN DE SERVICIOS A USUARIOS INTERNOS Y EXTERNOS</w:t>
            </w:r>
            <w:r>
              <w:rPr>
                <w:color w:val="auto"/>
              </w:rPr>
              <w:t>, PLANTEANDO TRES POSIBLES Y DECIDIENDO POR DOS DE ELLOS:</w:t>
            </w:r>
          </w:p>
          <w:p w:rsidR="00E539A2" w:rsidRDefault="00520266" w:rsidP="00E539A2">
            <w:pPr>
              <w:pStyle w:val="Prrafodelista"/>
              <w:numPr>
                <w:ilvl w:val="0"/>
                <w:numId w:val="29"/>
              </w:numPr>
              <w:ind w:left="1168"/>
              <w:rPr>
                <w:color w:val="auto"/>
              </w:rPr>
            </w:pPr>
            <w:r>
              <w:rPr>
                <w:color w:val="auto"/>
              </w:rPr>
              <w:t>REGISTRO, TRAMITACIÓN Y CUSTODIA DE DECRETOS ALCALDICIOS</w:t>
            </w:r>
          </w:p>
          <w:p w:rsidR="00520266" w:rsidRDefault="00520266" w:rsidP="00E539A2">
            <w:pPr>
              <w:pStyle w:val="Prrafodelista"/>
              <w:numPr>
                <w:ilvl w:val="0"/>
                <w:numId w:val="29"/>
              </w:numPr>
              <w:ind w:left="1168"/>
              <w:rPr>
                <w:color w:val="auto"/>
              </w:rPr>
            </w:pPr>
            <w:r>
              <w:rPr>
                <w:color w:val="auto"/>
              </w:rPr>
              <w:t>REGISTRO, TRAMITACIÓN Y CUSTODIA DE CORRESPONDENCIA RECIBIDA</w:t>
            </w:r>
          </w:p>
          <w:p w:rsidR="00520266" w:rsidRPr="00E539A2" w:rsidRDefault="00520266" w:rsidP="00E539A2">
            <w:pPr>
              <w:pStyle w:val="Prrafodelista"/>
              <w:numPr>
                <w:ilvl w:val="0"/>
                <w:numId w:val="29"/>
              </w:numPr>
              <w:ind w:left="1168"/>
              <w:rPr>
                <w:color w:val="auto"/>
              </w:rPr>
            </w:pPr>
            <w:r>
              <w:rPr>
                <w:color w:val="auto"/>
              </w:rPr>
              <w:t>RECEPCIÓN, GENERACIÓN Y PUBLICACIÓN DE INFORMACIÓN TRANSPARENCIA ACTIVA</w:t>
            </w:r>
          </w:p>
          <w:p w:rsidR="00E539A2" w:rsidRPr="00544691" w:rsidRDefault="00E539A2" w:rsidP="00A95474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1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945" w:type="dxa"/>
              <w:jc w:val="center"/>
              <w:tblLook w:val="04A0"/>
            </w:tblPr>
            <w:tblGrid>
              <w:gridCol w:w="4306"/>
              <w:gridCol w:w="2835"/>
              <w:gridCol w:w="1804"/>
            </w:tblGrid>
            <w:tr w:rsidR="00165ECD" w:rsidRPr="00544691" w:rsidTr="00544691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804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165ECD" w:rsidRDefault="00520266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 DECIDEN LOS PROCESOS A TRABAJAR DURANTE EL PMG 2018, LOS CUALES SON:</w:t>
                  </w:r>
                </w:p>
                <w:p w:rsidR="007A24E0" w:rsidRPr="007A24E0" w:rsidRDefault="007A24E0" w:rsidP="007A24E0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color w:val="auto"/>
                    </w:rPr>
                  </w:pPr>
                  <w:r w:rsidRPr="007A24E0">
                    <w:rPr>
                      <w:color w:val="auto"/>
                    </w:rPr>
                    <w:t>REGISTRO, TRAMITACIÓN Y CUSTODIA DE DECRETOS ALCALDICIOS</w:t>
                  </w:r>
                </w:p>
                <w:p w:rsidR="00520266" w:rsidRPr="00520266" w:rsidRDefault="007A24E0" w:rsidP="007A24E0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REGISTRO, TRAMITACIÓN Y CUSTODIA DE CORRESPONDENCIA RECIBIDA</w:t>
                  </w: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520266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FUNCIONARIOS SECRETARIA MUNICIPAL</w:t>
                  </w:r>
                </w:p>
              </w:tc>
              <w:tc>
                <w:tcPr>
                  <w:tcW w:w="1804" w:type="dxa"/>
                </w:tcPr>
                <w:p w:rsidR="00165ECD" w:rsidRPr="00544691" w:rsidRDefault="00520266" w:rsidP="00A11CD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20 DE MARZO DE 2018</w:t>
                  </w: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165ECD" w:rsidRPr="00544691" w:rsidTr="00165ECD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165E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192557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PAMELA ZUÑIGA REYES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SECRETARIA SECRETARÍA MUNICIPAL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M. IGNACIA SILVA NUÑEZ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OFICINA DE PARTES</w:t>
            </w: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LAURA PULGAR ARANDA</w:t>
            </w: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ENCARGADA TRANSPARENCIA</w:t>
            </w: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501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PATRICIO PIZARRO HENRIQUEZ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ADMINISTRATIVO OFICINA DE PARTES</w:t>
            </w:r>
          </w:p>
        </w:tc>
        <w:tc>
          <w:tcPr>
            <w:tcW w:w="2635" w:type="dxa"/>
            <w:shd w:val="clear" w:color="auto" w:fill="FFFFFF" w:themeFill="background1"/>
          </w:tcPr>
          <w:p w:rsidR="00E963CD" w:rsidRDefault="00E963CD" w:rsidP="00A11CD8">
            <w:pPr>
              <w:rPr>
                <w:color w:val="auto"/>
              </w:rPr>
            </w:pPr>
          </w:p>
          <w:p w:rsidR="00520266" w:rsidRDefault="00520266" w:rsidP="00A11CD8">
            <w:pPr>
              <w:rPr>
                <w:color w:val="auto"/>
              </w:rPr>
            </w:pPr>
          </w:p>
          <w:p w:rsidR="00520266" w:rsidRPr="00544691" w:rsidRDefault="00520266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LEONEL BUSTAMANTE GONZALEZ</w:t>
            </w: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520266" w:rsidP="00A11CD8">
            <w:pPr>
              <w:rPr>
                <w:color w:val="auto"/>
              </w:rPr>
            </w:pPr>
            <w:r>
              <w:rPr>
                <w:color w:val="auto"/>
              </w:rPr>
              <w:t>SECREATARIO MUNICIPAL</w:t>
            </w:r>
          </w:p>
        </w:tc>
        <w:tc>
          <w:tcPr>
            <w:tcW w:w="2635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sectPr w:rsidR="00165ECD" w:rsidRPr="00544691" w:rsidSect="00473202">
      <w:headerReference w:type="default" r:id="rId8"/>
      <w:footerReference w:type="default" r:id="rId9"/>
      <w:pgSz w:w="12240" w:h="18720" w:code="14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3B" w:rsidRDefault="00893D3B" w:rsidP="00A11CD8">
      <w:r>
        <w:separator/>
      </w:r>
    </w:p>
  </w:endnote>
  <w:endnote w:type="continuationSeparator" w:id="1">
    <w:p w:rsidR="00893D3B" w:rsidRDefault="00893D3B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664A3B" w:rsidP="000E65BB">
    <w:pPr>
      <w:pStyle w:val="Piedepgina"/>
      <w:jc w:val="center"/>
      <w:rPr>
        <w:color w:val="auto"/>
        <w:sz w:val="18"/>
        <w:szCs w:val="18"/>
      </w:rPr>
    </w:pPr>
    <w:r w:rsidRPr="00664A3B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3B" w:rsidRDefault="00893D3B" w:rsidP="00A11CD8">
      <w:r>
        <w:separator/>
      </w:r>
    </w:p>
  </w:footnote>
  <w:footnote w:type="continuationSeparator" w:id="1">
    <w:p w:rsidR="00893D3B" w:rsidRDefault="00893D3B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026"/>
    <w:multiLevelType w:val="hybridMultilevel"/>
    <w:tmpl w:val="F9C8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29D4"/>
    <w:multiLevelType w:val="hybridMultilevel"/>
    <w:tmpl w:val="B46661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65752"/>
    <w:multiLevelType w:val="hybridMultilevel"/>
    <w:tmpl w:val="59324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437D0"/>
    <w:multiLevelType w:val="hybridMultilevel"/>
    <w:tmpl w:val="D450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21"/>
  </w:num>
  <w:num w:numId="11">
    <w:abstractNumId w:val="29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5"/>
  </w:num>
  <w:num w:numId="18">
    <w:abstractNumId w:val="0"/>
  </w:num>
  <w:num w:numId="19">
    <w:abstractNumId w:val="18"/>
  </w:num>
  <w:num w:numId="20">
    <w:abstractNumId w:val="28"/>
  </w:num>
  <w:num w:numId="21">
    <w:abstractNumId w:val="14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11"/>
  </w:num>
  <w:num w:numId="27">
    <w:abstractNumId w:val="2"/>
  </w:num>
  <w:num w:numId="28">
    <w:abstractNumId w:val="23"/>
  </w:num>
  <w:num w:numId="29">
    <w:abstractNumId w:val="30"/>
  </w:num>
  <w:num w:numId="30">
    <w:abstractNumId w:val="1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8620B"/>
    <w:rsid w:val="002B2C83"/>
    <w:rsid w:val="002B7A7F"/>
    <w:rsid w:val="00304ADA"/>
    <w:rsid w:val="00317045"/>
    <w:rsid w:val="00320F00"/>
    <w:rsid w:val="003345A6"/>
    <w:rsid w:val="00335459"/>
    <w:rsid w:val="003523C1"/>
    <w:rsid w:val="003718E6"/>
    <w:rsid w:val="00384B81"/>
    <w:rsid w:val="003A768A"/>
    <w:rsid w:val="003B3A8D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20266"/>
    <w:rsid w:val="00544691"/>
    <w:rsid w:val="005A5722"/>
    <w:rsid w:val="005A6B65"/>
    <w:rsid w:val="005B3021"/>
    <w:rsid w:val="005C794D"/>
    <w:rsid w:val="005D1CC3"/>
    <w:rsid w:val="00630B51"/>
    <w:rsid w:val="006444BD"/>
    <w:rsid w:val="00655B08"/>
    <w:rsid w:val="00664A3B"/>
    <w:rsid w:val="006711E4"/>
    <w:rsid w:val="00684C37"/>
    <w:rsid w:val="006910C5"/>
    <w:rsid w:val="00697BB5"/>
    <w:rsid w:val="006B19F2"/>
    <w:rsid w:val="006D4BD5"/>
    <w:rsid w:val="006D53CB"/>
    <w:rsid w:val="006F1B64"/>
    <w:rsid w:val="00721727"/>
    <w:rsid w:val="007A24E0"/>
    <w:rsid w:val="007B6EFF"/>
    <w:rsid w:val="007E257A"/>
    <w:rsid w:val="007E2803"/>
    <w:rsid w:val="007F2FDA"/>
    <w:rsid w:val="00864EA9"/>
    <w:rsid w:val="00893D3B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B78E3"/>
    <w:rsid w:val="00AC0FA9"/>
    <w:rsid w:val="00AD31CF"/>
    <w:rsid w:val="00AE0559"/>
    <w:rsid w:val="00AF18E8"/>
    <w:rsid w:val="00AF2B4B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539A2"/>
    <w:rsid w:val="00E72C3A"/>
    <w:rsid w:val="00E87900"/>
    <w:rsid w:val="00E963CD"/>
    <w:rsid w:val="00EC6B44"/>
    <w:rsid w:val="00F45BDE"/>
    <w:rsid w:val="00F55DA6"/>
    <w:rsid w:val="00F836A9"/>
    <w:rsid w:val="00F9097F"/>
    <w:rsid w:val="00F92007"/>
    <w:rsid w:val="00F97785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1FF-4BB3-4B6B-ADB7-3CCD9F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2</cp:revision>
  <cp:lastPrinted>2018-03-19T12:08:00Z</cp:lastPrinted>
  <dcterms:created xsi:type="dcterms:W3CDTF">2018-03-19T12:40:00Z</dcterms:created>
  <dcterms:modified xsi:type="dcterms:W3CDTF">2018-03-19T12:40:00Z</dcterms:modified>
</cp:coreProperties>
</file>